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EF" w:rsidRDefault="00137C15" w:rsidP="00137C15">
      <w:pPr>
        <w:spacing w:before="120" w:after="120" w:line="360" w:lineRule="auto"/>
        <w:jc w:val="center"/>
        <w:rPr>
          <w:rFonts w:ascii="Calibri" w:hAnsi="Calibri" w:cs="Arial"/>
          <w:b/>
          <w:color w:val="000000" w:themeColor="text1"/>
          <w:sz w:val="32"/>
          <w:szCs w:val="28"/>
        </w:rPr>
      </w:pPr>
      <w:r w:rsidRPr="00137C15">
        <w:rPr>
          <w:rFonts w:ascii="Calibri" w:hAnsi="Calibri" w:cs="Arial"/>
          <w:b/>
          <w:color w:val="000000" w:themeColor="text1"/>
          <w:sz w:val="32"/>
          <w:szCs w:val="28"/>
        </w:rPr>
        <w:fldChar w:fldCharType="begin"/>
      </w:r>
      <w:r w:rsidRPr="00137C15">
        <w:rPr>
          <w:rFonts w:ascii="Calibri" w:hAnsi="Calibri" w:cs="Arial"/>
          <w:b/>
          <w:color w:val="000000" w:themeColor="text1"/>
          <w:sz w:val="32"/>
          <w:szCs w:val="28"/>
        </w:rPr>
        <w:instrText>HYPERLINK  \l "_top"</w:instrText>
      </w:r>
      <w:r w:rsidRPr="00137C15">
        <w:rPr>
          <w:rFonts w:ascii="Calibri" w:hAnsi="Calibri" w:cs="Arial"/>
          <w:b/>
          <w:color w:val="000000" w:themeColor="text1"/>
          <w:sz w:val="32"/>
          <w:szCs w:val="28"/>
        </w:rPr>
        <w:fldChar w:fldCharType="separate"/>
      </w:r>
      <w:r w:rsidRPr="00137C15">
        <w:rPr>
          <w:rStyle w:val="Hypertextovodkaz"/>
          <w:rFonts w:ascii="Calibri" w:hAnsi="Calibri" w:cs="Arial"/>
          <w:b/>
          <w:color w:val="000000" w:themeColor="text1"/>
          <w:sz w:val="32"/>
          <w:szCs w:val="28"/>
          <w:u w:val="none"/>
        </w:rPr>
        <w:t xml:space="preserve">Dotazník školní zralosti k zápisu do prvního ročníku </w:t>
      </w:r>
      <w:r w:rsidRPr="00137C15">
        <w:rPr>
          <w:rFonts w:ascii="Calibri" w:hAnsi="Calibri" w:cs="Arial"/>
          <w:b/>
          <w:color w:val="000000" w:themeColor="text1"/>
          <w:sz w:val="32"/>
          <w:szCs w:val="28"/>
        </w:rPr>
        <w:fldChar w:fldCharType="end"/>
      </w:r>
    </w:p>
    <w:p w:rsidR="00137C15" w:rsidRPr="00CF3FBC" w:rsidRDefault="00137C15" w:rsidP="00CF3FBC">
      <w:pPr>
        <w:tabs>
          <w:tab w:val="left" w:pos="3119"/>
          <w:tab w:val="right" w:leader="underscore" w:pos="9072"/>
        </w:tabs>
        <w:spacing w:before="120"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CF3FBC">
        <w:rPr>
          <w:rFonts w:ascii="Calibri" w:hAnsi="Calibri" w:cs="Arial"/>
          <w:b/>
          <w:sz w:val="24"/>
          <w:szCs w:val="24"/>
        </w:rPr>
        <w:t>Jméno a příjmení žáka/žákyně:</w:t>
      </w:r>
      <w:r w:rsidR="00CF3FBC">
        <w:rPr>
          <w:rFonts w:ascii="Calibri" w:hAnsi="Calibri" w:cs="Arial"/>
          <w:b/>
          <w:sz w:val="24"/>
          <w:szCs w:val="24"/>
        </w:rPr>
        <w:tab/>
      </w:r>
      <w:r w:rsidRPr="00CF3FBC">
        <w:rPr>
          <w:rFonts w:ascii="Calibri" w:hAnsi="Calibri" w:cs="Arial"/>
          <w:sz w:val="24"/>
          <w:szCs w:val="24"/>
        </w:rPr>
        <w:tab/>
      </w:r>
    </w:p>
    <w:p w:rsidR="00137C15" w:rsidRPr="00CF3FBC" w:rsidRDefault="00137C15" w:rsidP="00CF3FBC">
      <w:pPr>
        <w:tabs>
          <w:tab w:val="left" w:pos="3119"/>
          <w:tab w:val="right" w:leader="underscore" w:pos="9072"/>
        </w:tabs>
        <w:spacing w:before="120"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CF3FBC">
        <w:rPr>
          <w:rFonts w:ascii="Calibri" w:hAnsi="Calibri" w:cs="Arial"/>
          <w:b/>
          <w:sz w:val="24"/>
          <w:szCs w:val="24"/>
        </w:rPr>
        <w:t>Narozen/a:</w:t>
      </w:r>
      <w:r w:rsidR="00CF3FBC" w:rsidRPr="00CF3FBC">
        <w:rPr>
          <w:rFonts w:ascii="Calibri" w:hAnsi="Calibri" w:cs="Arial"/>
          <w:b/>
          <w:sz w:val="24"/>
          <w:szCs w:val="24"/>
        </w:rPr>
        <w:tab/>
      </w:r>
      <w:r w:rsidRPr="00CF3FBC">
        <w:rPr>
          <w:rFonts w:ascii="Calibri" w:hAnsi="Calibri" w:cs="Arial"/>
          <w:sz w:val="24"/>
          <w:szCs w:val="24"/>
        </w:rPr>
        <w:tab/>
      </w:r>
    </w:p>
    <w:p w:rsidR="00137C15" w:rsidRPr="00CF3FBC" w:rsidRDefault="00137C15" w:rsidP="00CF3FBC">
      <w:pPr>
        <w:tabs>
          <w:tab w:val="left" w:pos="3119"/>
          <w:tab w:val="right" w:leader="underscore" w:pos="9072"/>
        </w:tabs>
        <w:spacing w:before="120"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CF3FBC">
        <w:rPr>
          <w:rFonts w:ascii="Calibri" w:hAnsi="Calibri" w:cs="Arial"/>
          <w:b/>
          <w:sz w:val="24"/>
          <w:szCs w:val="24"/>
        </w:rPr>
        <w:t>Bydliště včetně PSČ:</w:t>
      </w:r>
      <w:r w:rsidRPr="00CF3FBC">
        <w:rPr>
          <w:rFonts w:ascii="Calibri" w:hAnsi="Calibri" w:cs="Arial"/>
          <w:b/>
          <w:sz w:val="24"/>
          <w:szCs w:val="24"/>
        </w:rPr>
        <w:tab/>
      </w:r>
      <w:r w:rsidRPr="00CF3FBC">
        <w:rPr>
          <w:rFonts w:ascii="Calibri" w:hAnsi="Calibri" w:cs="Arial"/>
          <w:sz w:val="24"/>
          <w:szCs w:val="24"/>
        </w:rPr>
        <w:tab/>
      </w:r>
    </w:p>
    <w:p w:rsidR="00137C15" w:rsidRPr="00957580" w:rsidRDefault="00137C15" w:rsidP="00137C15">
      <w:pPr>
        <w:spacing w:before="100" w:beforeAutospacing="1" w:after="120" w:line="360" w:lineRule="auto"/>
        <w:rPr>
          <w:rFonts w:ascii="Calibri" w:hAnsi="Calibri" w:cs="Arial"/>
          <w:b/>
          <w:sz w:val="24"/>
          <w:szCs w:val="24"/>
        </w:rPr>
      </w:pPr>
      <w:r w:rsidRPr="00957580">
        <w:rPr>
          <w:rFonts w:ascii="Calibri" w:hAnsi="Calibri" w:cs="Arial"/>
          <w:b/>
          <w:sz w:val="24"/>
          <w:szCs w:val="24"/>
        </w:rPr>
        <w:t>Z uvedených projevů podtrhněte ty, které se u dítěte projevují: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neorientuje se v základních údajích: jméno – věk – bydliště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nechce odejít od rodičů, brání se, pláče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nenavazuje kontakt, nemluví, je bázlivé, omezená slovní zásoba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chování – bez zábran přílišná uvolněnost – strach – neklid – odmítá pracovat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snadno se rozptýlí, je nesoustředěné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bez pomoci není schopno plnit příkazy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přerušuje práci, odmítá pracovat, vstává z místa, zpívá si, breptá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celkově se jeví se jako příliš dětské, hravé, rozumově opožděné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má potíže s vyjadřováním, má malou slovní zásobu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má problémy s výslovností: r, ř, sykavky, k, b, d, m, n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 xml:space="preserve">špatný řečový projev – není plynulý, zadrhává, koktá, mluví překotně 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má problémy s gramatikou – nesprávný slovosled, časování, skloňování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má problémy s určováním geometrických tvarů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má problémy s určováním barev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problémy s prostorovou orientací: vlevo – vpravo, vzadu – vpředu, nahoře – dole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problémy v matematických pojmech méně-více, určení počtu, číselnou řadu uvádí do: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při kreslení – kreslení levou rukou, nesprávné držení tužky, celková neobratnost v jemné motorice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tempo práce – pomalé – zbrklé</w:t>
      </w:r>
    </w:p>
    <w:p w:rsidR="00137C15" w:rsidRPr="00137C15" w:rsidRDefault="00137C15" w:rsidP="00137C1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>jiné výraznější projevy:</w:t>
      </w:r>
    </w:p>
    <w:p w:rsidR="00137C15" w:rsidRPr="00137C15" w:rsidRDefault="00137C15" w:rsidP="00880B07">
      <w:pPr>
        <w:tabs>
          <w:tab w:val="right" w:leader="underscore" w:pos="2694"/>
          <w:tab w:val="left" w:pos="2835"/>
          <w:tab w:val="right" w:leader="underscore" w:pos="3969"/>
          <w:tab w:val="left" w:pos="4111"/>
          <w:tab w:val="right" w:leader="underscore" w:pos="9072"/>
        </w:tabs>
        <w:spacing w:before="100" w:beforeAutospacing="1" w:after="120" w:line="360" w:lineRule="auto"/>
        <w:jc w:val="both"/>
        <w:rPr>
          <w:rFonts w:ascii="Calibri" w:hAnsi="Calibri" w:cs="Arial"/>
          <w:sz w:val="24"/>
          <w:szCs w:val="24"/>
        </w:rPr>
      </w:pPr>
      <w:r w:rsidRPr="00137C15">
        <w:rPr>
          <w:rFonts w:ascii="Calibri" w:hAnsi="Calibri" w:cs="Arial"/>
          <w:sz w:val="24"/>
          <w:szCs w:val="24"/>
        </w:rPr>
        <w:t xml:space="preserve">Datum: </w:t>
      </w:r>
      <w:r w:rsidR="00B83B4F">
        <w:rPr>
          <w:rFonts w:ascii="Calibri" w:hAnsi="Calibri" w:cs="Arial"/>
          <w:sz w:val="24"/>
          <w:szCs w:val="24"/>
        </w:rPr>
        <w:tab/>
      </w:r>
      <w:r w:rsidR="00B83B4F">
        <w:rPr>
          <w:rFonts w:ascii="Calibri" w:hAnsi="Calibri" w:cs="Arial"/>
          <w:sz w:val="24"/>
          <w:szCs w:val="24"/>
        </w:rPr>
        <w:tab/>
      </w:r>
      <w:r w:rsidRPr="00137C15">
        <w:rPr>
          <w:rFonts w:ascii="Calibri" w:hAnsi="Calibri" w:cs="Arial"/>
          <w:sz w:val="24"/>
          <w:szCs w:val="24"/>
        </w:rPr>
        <w:t>20</w:t>
      </w:r>
      <w:r w:rsidR="00880B07">
        <w:rPr>
          <w:rFonts w:ascii="Calibri" w:hAnsi="Calibri" w:cs="Arial"/>
          <w:sz w:val="24"/>
          <w:szCs w:val="24"/>
        </w:rPr>
        <w:tab/>
      </w:r>
      <w:r w:rsidRPr="00137C15">
        <w:rPr>
          <w:rFonts w:ascii="Calibri" w:hAnsi="Calibri" w:cs="Arial"/>
          <w:sz w:val="24"/>
          <w:szCs w:val="24"/>
        </w:rPr>
        <w:tab/>
        <w:t>Zapisující pedagog:</w:t>
      </w:r>
      <w:r w:rsidR="00B83B4F">
        <w:rPr>
          <w:rFonts w:ascii="Calibri" w:hAnsi="Calibri" w:cs="Arial"/>
          <w:sz w:val="24"/>
          <w:szCs w:val="24"/>
        </w:rPr>
        <w:t xml:space="preserve"> </w:t>
      </w:r>
      <w:r w:rsidR="00B83B4F">
        <w:rPr>
          <w:rFonts w:ascii="Calibri" w:hAnsi="Calibri" w:cs="Arial"/>
          <w:sz w:val="24"/>
          <w:szCs w:val="24"/>
        </w:rPr>
        <w:tab/>
      </w:r>
    </w:p>
    <w:p w:rsidR="00137C15" w:rsidRPr="00137C15" w:rsidRDefault="00137C15" w:rsidP="00B83B4F">
      <w:pPr>
        <w:spacing w:after="0" w:line="360" w:lineRule="auto"/>
        <w:jc w:val="both"/>
        <w:rPr>
          <w:color w:val="000000" w:themeColor="text1"/>
          <w:sz w:val="28"/>
          <w:szCs w:val="24"/>
        </w:rPr>
      </w:pPr>
      <w:r w:rsidRPr="00137C15">
        <w:rPr>
          <w:rFonts w:ascii="Calibri" w:hAnsi="Calibri" w:cs="Arial"/>
          <w:sz w:val="24"/>
          <w:szCs w:val="24"/>
        </w:rPr>
        <w:t>(Na samostatný list necháme dítě namalovat lidskou postavu, pokud je podezření na výskyt některé vady, vyplníme s dítětem celý Jiráskův-</w:t>
      </w:r>
      <w:proofErr w:type="spellStart"/>
      <w:r w:rsidRPr="00137C15">
        <w:rPr>
          <w:rFonts w:ascii="Calibri" w:hAnsi="Calibri" w:cs="Arial"/>
          <w:sz w:val="24"/>
          <w:szCs w:val="24"/>
        </w:rPr>
        <w:t>Kernův</w:t>
      </w:r>
      <w:proofErr w:type="spellEnd"/>
      <w:r w:rsidRPr="00137C15">
        <w:rPr>
          <w:rFonts w:ascii="Calibri" w:hAnsi="Calibri" w:cs="Arial"/>
          <w:sz w:val="24"/>
          <w:szCs w:val="24"/>
        </w:rPr>
        <w:t xml:space="preserve"> dotazník)</w:t>
      </w:r>
    </w:p>
    <w:sectPr w:rsidR="00137C15" w:rsidRPr="00137C15" w:rsidSect="00B8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46" w:rsidRDefault="00D62A46" w:rsidP="00137C15">
      <w:pPr>
        <w:spacing w:after="0" w:line="240" w:lineRule="auto"/>
      </w:pPr>
      <w:r>
        <w:separator/>
      </w:r>
    </w:p>
  </w:endnote>
  <w:endnote w:type="continuationSeparator" w:id="0">
    <w:p w:rsidR="00D62A46" w:rsidRDefault="00D62A46" w:rsidP="0013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7" w:rsidRDefault="009133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7" w:rsidRDefault="009133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7" w:rsidRDefault="00913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46" w:rsidRDefault="00D62A46" w:rsidP="00137C15">
      <w:pPr>
        <w:spacing w:after="0" w:line="240" w:lineRule="auto"/>
      </w:pPr>
      <w:r>
        <w:separator/>
      </w:r>
    </w:p>
  </w:footnote>
  <w:footnote w:type="continuationSeparator" w:id="0">
    <w:p w:rsidR="00D62A46" w:rsidRDefault="00D62A46" w:rsidP="0013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7" w:rsidRDefault="009133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46" w:rsidRDefault="00913357" w:rsidP="00137C15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Arial"/>
        <w:b/>
        <w:lang w:eastAsia="cs-CZ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0692AD" wp14:editId="3535BAA9">
          <wp:simplePos x="0" y="0"/>
          <wp:positionH relativeFrom="margin">
            <wp:posOffset>-190500</wp:posOffset>
          </wp:positionH>
          <wp:positionV relativeFrom="paragraph">
            <wp:posOffset>-147320</wp:posOffset>
          </wp:positionV>
          <wp:extent cx="876300" cy="582930"/>
          <wp:effectExtent l="0" t="0" r="0" b="7620"/>
          <wp:wrapNone/>
          <wp:docPr id="1" name="Obrázek 1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5" b="2596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46">
      <w:rPr>
        <w:noProof/>
      </w:rPr>
      <w:drawing>
        <wp:anchor distT="0" distB="0" distL="114300" distR="114300" simplePos="0" relativeHeight="251659264" behindDoc="0" locked="0" layoutInCell="1" allowOverlap="1" wp14:anchorId="48C1EAB2" wp14:editId="5255861B">
          <wp:simplePos x="0" y="0"/>
          <wp:positionH relativeFrom="column">
            <wp:posOffset>5167630</wp:posOffset>
          </wp:positionH>
          <wp:positionV relativeFrom="paragraph">
            <wp:posOffset>-106045</wp:posOffset>
          </wp:positionV>
          <wp:extent cx="382905" cy="542925"/>
          <wp:effectExtent l="0" t="0" r="0" b="9525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46">
      <w:rPr>
        <w:rFonts w:ascii="Calibri" w:eastAsia="Times New Roman" w:hAnsi="Calibri" w:cs="Arial"/>
        <w:b/>
        <w:lang w:eastAsia="cs-CZ"/>
      </w:rPr>
      <w:t>Benešova základní škola a mateřská škola Plzeň, Doudlevecká 35,</w:t>
    </w:r>
    <w:r w:rsidR="00D62A46">
      <w:rPr>
        <w:noProof/>
        <w:lang w:eastAsia="cs-CZ"/>
      </w:rPr>
      <w:t xml:space="preserve"> </w:t>
    </w:r>
  </w:p>
  <w:p w:rsidR="00D62A46" w:rsidRDefault="00D62A46" w:rsidP="00137C15">
    <w:pPr>
      <w:overflowPunct w:val="0"/>
      <w:autoSpaceDE w:val="0"/>
      <w:autoSpaceDN w:val="0"/>
      <w:adjustRightInd w:val="0"/>
      <w:spacing w:after="600" w:line="240" w:lineRule="auto"/>
      <w:jc w:val="center"/>
      <w:textAlignment w:val="baseline"/>
    </w:pPr>
    <w:r>
      <w:rPr>
        <w:rFonts w:ascii="Calibri" w:eastAsia="Times New Roman" w:hAnsi="Calibri" w:cs="Arial"/>
        <w:b/>
        <w:lang w:eastAsia="cs-CZ"/>
      </w:rPr>
      <w:t>příspěvková organizace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7" w:rsidRDefault="009133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D42"/>
    <w:multiLevelType w:val="hybridMultilevel"/>
    <w:tmpl w:val="781C5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60F"/>
    <w:multiLevelType w:val="hybridMultilevel"/>
    <w:tmpl w:val="37DEB38C"/>
    <w:lvl w:ilvl="0" w:tplc="36FCA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59D4"/>
    <w:multiLevelType w:val="hybridMultilevel"/>
    <w:tmpl w:val="DA904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A79D1"/>
    <w:multiLevelType w:val="hybridMultilevel"/>
    <w:tmpl w:val="47C608EC"/>
    <w:lvl w:ilvl="0" w:tplc="36FCA9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15"/>
    <w:rsid w:val="00137C15"/>
    <w:rsid w:val="00770CEF"/>
    <w:rsid w:val="00880B07"/>
    <w:rsid w:val="00913357"/>
    <w:rsid w:val="00957580"/>
    <w:rsid w:val="00B83B4F"/>
    <w:rsid w:val="00CF3FBC"/>
    <w:rsid w:val="00D62A46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BF5CE-0215-4725-8082-D5C9C5CD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C15"/>
  </w:style>
  <w:style w:type="paragraph" w:styleId="Zpat">
    <w:name w:val="footer"/>
    <w:basedOn w:val="Normln"/>
    <w:link w:val="ZpatChar"/>
    <w:uiPriority w:val="99"/>
    <w:unhideWhenUsed/>
    <w:rsid w:val="0013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C15"/>
  </w:style>
  <w:style w:type="character" w:styleId="Hypertextovodkaz">
    <w:name w:val="Hyperlink"/>
    <w:rsid w:val="00137C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 Jan</dc:creator>
  <cp:keywords/>
  <dc:description/>
  <cp:lastModifiedBy>Svatková Miluše</cp:lastModifiedBy>
  <cp:revision>2</cp:revision>
  <cp:lastPrinted>2022-04-01T11:51:00Z</cp:lastPrinted>
  <dcterms:created xsi:type="dcterms:W3CDTF">2022-04-01T11:52:00Z</dcterms:created>
  <dcterms:modified xsi:type="dcterms:W3CDTF">2022-04-01T11:52:00Z</dcterms:modified>
</cp:coreProperties>
</file>