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D" w:rsidRPr="006E016E" w:rsidRDefault="004B079D" w:rsidP="004B079D">
      <w:pPr>
        <w:keepNext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2"/>
          <w:sz w:val="24"/>
          <w:szCs w:val="24"/>
          <w:u w:val="single"/>
          <w:lang w:eastAsia="ar-SA"/>
        </w:rPr>
      </w:pPr>
      <w:bookmarkStart w:id="0" w:name="_Toc485804554"/>
      <w:r w:rsidRPr="006E016E">
        <w:rPr>
          <w:rFonts w:ascii="Times New Roman" w:eastAsia="Times New Roman" w:hAnsi="Times New Roman" w:cs="Times New Roman"/>
          <w:b/>
          <w:bCs/>
          <w:iCs/>
          <w:color w:val="C00000"/>
          <w:kern w:val="32"/>
          <w:sz w:val="24"/>
          <w:szCs w:val="24"/>
          <w:u w:val="single"/>
          <w:lang w:eastAsia="ar-SA"/>
        </w:rPr>
        <w:t>C</w:t>
      </w:r>
      <w:r w:rsidRPr="006E016E">
        <w:rPr>
          <w:rFonts w:ascii="Times New Roman" w:eastAsia="Times New Roman" w:hAnsi="Times New Roman" w:cs="Times New Roman"/>
          <w:b/>
          <w:bCs/>
          <w:color w:val="C00000"/>
          <w:kern w:val="32"/>
          <w:sz w:val="24"/>
          <w:szCs w:val="24"/>
          <w:u w:val="single"/>
          <w:lang w:eastAsia="ar-SA"/>
        </w:rPr>
        <w:t>harakteristika mateřské školy</w:t>
      </w:r>
      <w:bookmarkStart w:id="1" w:name="Bookmark"/>
      <w:bookmarkEnd w:id="0"/>
      <w:bookmarkEnd w:id="1"/>
    </w:p>
    <w:p w:rsidR="004B079D" w:rsidRPr="004B079D" w:rsidRDefault="004B079D" w:rsidP="004B07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" w:name="_GoBack"/>
      <w:bookmarkEnd w:id="2"/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Mateřská škola je součástí Benešovy základní školy. Budova mateřské školy stojí samostatně vedle budovy základní školy. Obě budovy byly rekonstruovány a předány do užívání v září 1998. Škola je nedaleko centra města v živé administrativní a průmyslové části Plzně. 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Mateřská škola byla na základě rozhodnutí Magistrátu města Plzně zřízena jako jednotřídní. V září roku 2009 byla rozšířena na dvoutřídní mateřskou školu. Spojením mateřské a základní školy má mateřská škola možnost spolupracovat se ZŠ a využívat prostory tělocvičny a venkovního hřiště spolu s veškerým sociálním a technickým zázemím základní školy včetně školní kuchyně.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Budova mateřské školy je jednopatrová se dvěma samostatnými vchody. Vedle budovy na jižní straně je k dispozici zahrada s herními prvky. V přízemí je situována jedna třída s kapacitou 26 dětí, v 1. patře druhá třída mateřské školy se sníženou kapacitou 18 dětí. Do mateřské školy jsou přijímány děti zpravidla od 3 do 6 let. Provoz mateřské školy je celodenní od 6.30 do 16.30 hodin. </w:t>
      </w:r>
    </w:p>
    <w:p w:rsid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Snažíme se, aby byly děti co nejvíce pospolu. Samotné prostředí školy vytváří předpoklady pro důvěrnou a přátelskou atmosféru, ve které se děti cítí spokojeně.</w:t>
      </w:r>
    </w:p>
    <w:p w:rsidR="004B079D" w:rsidRPr="004B079D" w:rsidRDefault="004B079D" w:rsidP="004B079D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SimSun" w:hAnsi="Times New Roman" w:cs="Times New Roman"/>
          <w:kern w:val="1"/>
          <w:lang w:eastAsia="ar-SA"/>
        </w:rPr>
        <w:t>Mateřská škola je v jednopatrové budově s podkrovím, její technický stav je velmi dobrý.</w:t>
      </w: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Interiér třídy v přízemí je bezbariérový. Při vstupu do budovy je několik schodů, na kterých je umístěn dřevěný nájezd. 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Dětem v přízemí je k dispozici prostorná třída a herna, stálá ložnice, hygienické a sociální zařízení se sprchovým koutem, šatna a přípravna jídel, která prošla v roce 2018 rekonstrukcí. V přízemí je také sociální zařízení pro dospělé, komora na úklidové pomůcky, šatna pro zaměstnance a kabinet s pomůckami.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 prvním patře je prostorná herna zařízena novým nábytkem a také herními koutky. Není zde stálá ložnice, lehátka pro děti se denně připravují. V roce 2016 tady byla nainstalována interaktivní tabule. Třída má možnost využít klimatizaci. Je zde také nově zbudovaná výdejna jídla, veškeré zařízení je v nerez provedení. Pro přepravu jídla do patra slouží výtah.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 podkrovní části mateřské školy se nachází herna, která je využívána i jako tělocvična. Je vybavena kobercem a tělovýchovnými prvky jako je například: trampolína, skluzavka, tělovýchovné náčiní, prolézačky.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Vybavení hračkami a pomůckami v obou třídách je standardní. Hračky jsou umístěny tak, aby je děti dobře viděly a aby si je mohly samy brát a ukládat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Interiér školy zdobí obrázky a prostorové výtvory našich dětí a děti samy se na jeho utváření podílejí. Lehátka jsou zdravotně nezávadná, bezpečná a estetická. Jídlo je dováženo ze školní kuchyně v základní škole Každá třída má vytvořeny podmínky pro pitný režim dětí.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Vytápění budovy je plynové.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jižní straně MŠ je k dispozici školní zahrada. Je zde dřevěný altán, který je vybaven dřevěnými lavičkami. Hračky na pískoviště jsou uloženy ve dřevěném přístřešku. V roce 2015 se zde vybudovalo velké zastřešené pískoviště. V roce 2016 bylo původní vybavení školní zahrady doplněno dalšími herními prvky – domečkem na </w:t>
      </w:r>
      <w:proofErr w:type="spellStart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pérách</w:t>
      </w:r>
      <w:proofErr w:type="spellEnd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dvěma </w:t>
      </w:r>
      <w:proofErr w:type="spellStart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houpadly</w:t>
      </w:r>
      <w:proofErr w:type="spellEnd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pružině a třemi balančními prvky. Pod prolézací věží byla vybudovaná dopadová plocha s 3D tvarem. V teplých měsících slouží dětem k osvěžení nové </w:t>
      </w:r>
      <w:proofErr w:type="spellStart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mlhoviště</w:t>
      </w:r>
      <w:proofErr w:type="spellEnd"/>
      <w:r w:rsidRPr="004B07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Všechny vnitřní i venkovní prostory mateřské školy splňují bezpečnostní normy dle platných předpisů.</w:t>
      </w:r>
    </w:p>
    <w:p w:rsidR="004B079D" w:rsidRPr="004B079D" w:rsidRDefault="004B079D" w:rsidP="004B07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D3DC6" w:rsidRDefault="006E016E" w:rsidP="006E016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09114" cy="984785"/>
            <wp:effectExtent l="0" t="0" r="571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00" cy="9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D"/>
    <w:rsid w:val="001615FF"/>
    <w:rsid w:val="00315FDC"/>
    <w:rsid w:val="004B079D"/>
    <w:rsid w:val="006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4158EF31.dotm</Template>
  <TotalTime>3</TotalTime>
  <Pages>1</Pages>
  <Words>486</Words>
  <Characters>2870</Characters>
  <Application>Microsoft Office Word</Application>
  <DocSecurity>0</DocSecurity>
  <Lines>23</Lines>
  <Paragraphs>6</Paragraphs>
  <ScaleCrop>false</ScaleCrop>
  <Company>.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Ivana</dc:creator>
  <cp:lastModifiedBy>Neubauerová Ivana</cp:lastModifiedBy>
  <cp:revision>2</cp:revision>
  <dcterms:created xsi:type="dcterms:W3CDTF">2019-01-29T13:17:00Z</dcterms:created>
  <dcterms:modified xsi:type="dcterms:W3CDTF">2019-02-12T12:41:00Z</dcterms:modified>
</cp:coreProperties>
</file>